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ECD7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Balchder Bro Porth y Gogledd Abertawe - Pecyn Recriwtio Aelodau'r Bwrdd</w:t>
      </w:r>
    </w:p>
    <w:p w14:paraId="3BDAECD8" w14:textId="77777777" w:rsidR="000B1E37" w:rsidRPr="00CE74C8" w:rsidRDefault="00376976" w:rsidP="000B1E37">
      <w:pPr>
        <w:spacing w:after="0"/>
        <w:rPr>
          <w:b/>
          <w:bCs/>
        </w:rPr>
      </w:pPr>
      <w:r w:rsidRPr="00CE74C8">
        <w:rPr>
          <w:rFonts w:ascii="Aptos" w:eastAsia="Aptos" w:hAnsi="Aptos" w:cs="Aptos"/>
          <w:b/>
          <w:bCs/>
          <w:bdr w:val="nil"/>
        </w:rPr>
        <w:t>Helpwch i Lunio Dyfodol Porth y Gogledd Abertawe</w:t>
      </w:r>
    </w:p>
    <w:p w14:paraId="3BDAECD9" w14:textId="77777777" w:rsidR="000B1E37" w:rsidRPr="00CE74C8" w:rsidRDefault="000B1E37" w:rsidP="000B1E37">
      <w:pPr>
        <w:spacing w:after="0"/>
        <w:rPr>
          <w:b/>
          <w:bCs/>
        </w:rPr>
      </w:pPr>
    </w:p>
    <w:p w14:paraId="3BDAECDA" w14:textId="31D08A26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Diolch am eich diddordeb mewn ymuno â Bwrdd Cymdogaeth Balchder Bro Porth y Gogledd Abertawe.</w:t>
      </w:r>
    </w:p>
    <w:p w14:paraId="3BDAECDB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 hwn yn gyfle unwaith mewn cenhedlaeth i bobl leol lunio dyfodol Porth y Gogledd Abertawe a dylanwadu ar sut mae hyd at £20 miliwn o fuddsoddiad yn cael ei ddefnyddio dros y deng mlynedd nesaf.</w:t>
      </w:r>
    </w:p>
    <w:p w14:paraId="3BDAECDC" w14:textId="77777777" w:rsidR="000B1E37" w:rsidRPr="00CE74C8" w:rsidRDefault="000B1E37" w:rsidP="000B1E37">
      <w:pPr>
        <w:spacing w:after="0"/>
      </w:pPr>
    </w:p>
    <w:p w14:paraId="3BDAECDD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yn chwilio am bobl leol y mae Porth y Gogledd Abertawe yn bwysig iawn iddynt ac sydd eisiau gweithio ochr yn ochr ag eraill i greu newid cadarnhaol a pharhaol.</w:t>
      </w:r>
    </w:p>
    <w:p w14:paraId="3BDAECDE" w14:textId="77777777" w:rsidR="000B1E37" w:rsidRPr="00CE74C8" w:rsidRDefault="000B1E37" w:rsidP="000B1E37">
      <w:pPr>
        <w:spacing w:after="0"/>
      </w:pPr>
    </w:p>
    <w:p w14:paraId="3BDAECDF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Nid oes angen profiad blaenorol o wasanaethu ar Fwrdd arnoch er mwyn gwneud cais.</w:t>
      </w:r>
    </w:p>
    <w:p w14:paraId="3BDAECE0" w14:textId="77777777" w:rsidR="000B1E37" w:rsidRPr="00CE74C8" w:rsidRDefault="000B1E37" w:rsidP="000B1E37">
      <w:pPr>
        <w:spacing w:after="0"/>
      </w:pPr>
    </w:p>
    <w:p w14:paraId="3BDAECE1" w14:textId="77777777" w:rsidR="000B1E37" w:rsidRPr="00CE74C8" w:rsidRDefault="00376976" w:rsidP="000B1E37">
      <w:pPr>
        <w:spacing w:after="0"/>
        <w:rPr>
          <w:i/>
          <w:iCs/>
        </w:rPr>
      </w:pPr>
      <w:r w:rsidRPr="00CE74C8">
        <w:rPr>
          <w:rFonts w:ascii="Aptos" w:eastAsia="Aptos" w:hAnsi="Aptos" w:cs="Aptos"/>
          <w:i/>
          <w:iCs/>
          <w:bdr w:val="nil"/>
        </w:rPr>
        <w:t>Yr hyn sydd bwysicaf yw eich angerdd dros yr ardal, eich parodrwydd i weithio gydag eraill, a'ch awydd i wneud gwahaniaeth.</w:t>
      </w:r>
    </w:p>
    <w:p w14:paraId="3BDAECE2" w14:textId="77777777" w:rsidR="00076ED3" w:rsidRPr="00CE74C8" w:rsidRDefault="00076ED3" w:rsidP="000B1E37">
      <w:pPr>
        <w:spacing w:after="0"/>
        <w:rPr>
          <w:i/>
          <w:iCs/>
        </w:rPr>
      </w:pPr>
    </w:p>
    <w:p w14:paraId="3BDAECE3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3">
          <v:rect id="_x0000_i1025" style="width:523.3pt;height:2pt" o:hralign="center" o:hrstd="t" o:hrnoshade="t" o:hr="t" fillcolor="#fc0" stroked="f"/>
        </w:pict>
      </w:r>
    </w:p>
    <w:p w14:paraId="3BDAECE4" w14:textId="77777777" w:rsidR="00076ED3" w:rsidRPr="00CE74C8" w:rsidRDefault="00076ED3" w:rsidP="000B1E37">
      <w:pPr>
        <w:spacing w:after="0"/>
        <w:rPr>
          <w:b/>
          <w:bCs/>
        </w:rPr>
      </w:pPr>
    </w:p>
    <w:p w14:paraId="3BDAECE5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Beth yw Balchder Bro?</w:t>
      </w:r>
    </w:p>
    <w:p w14:paraId="3BDAECE6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Rhaglen Llywodraeth y DU yw Balchder Bro sydd wedi'i chynllunio i roi pobl leol wrth wraidd gwneud penderfyniadau.</w:t>
      </w:r>
    </w:p>
    <w:p w14:paraId="3BDAECE7" w14:textId="77777777" w:rsidR="00076ED3" w:rsidRPr="00CE74C8" w:rsidRDefault="00076ED3" w:rsidP="000B1E37">
      <w:pPr>
        <w:spacing w:after="0"/>
      </w:pPr>
    </w:p>
    <w:p w14:paraId="3BDAECE8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 Porth y Gogledd Abertawe wedi cael ei ddewis i dderbyn hyd at £20 miliwn dros ddeng mlynedd i'w fuddsoddi mewn blaenoriaethau lleol a nodwyd gan y gymuned.</w:t>
      </w:r>
    </w:p>
    <w:p w14:paraId="3BDAECE9" w14:textId="77777777" w:rsidR="00076ED3" w:rsidRPr="00CE74C8" w:rsidRDefault="00076ED3" w:rsidP="000B1E37">
      <w:pPr>
        <w:spacing w:after="0"/>
      </w:pPr>
    </w:p>
    <w:p w14:paraId="3BDAECEA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Nod y rhaglen yw:</w:t>
      </w:r>
    </w:p>
    <w:p w14:paraId="3BDAECEB" w14:textId="77777777" w:rsidR="000B1E37" w:rsidRPr="00CE74C8" w:rsidRDefault="00376976" w:rsidP="000B1E37">
      <w:pPr>
        <w:numPr>
          <w:ilvl w:val="0"/>
          <w:numId w:val="1"/>
        </w:numPr>
        <w:spacing w:after="0"/>
      </w:pPr>
      <w:r w:rsidRPr="00CE74C8">
        <w:rPr>
          <w:rFonts w:ascii="Aptos" w:eastAsia="Aptos" w:hAnsi="Aptos" w:cs="Aptos"/>
          <w:bdr w:val="nil"/>
        </w:rPr>
        <w:t>Adeiladu cymunedau cryfach</w:t>
      </w:r>
    </w:p>
    <w:p w14:paraId="3BDAECEC" w14:textId="77777777" w:rsidR="000B1E37" w:rsidRPr="00CE74C8" w:rsidRDefault="00376976" w:rsidP="000B1E37">
      <w:pPr>
        <w:numPr>
          <w:ilvl w:val="0"/>
          <w:numId w:val="1"/>
        </w:numPr>
        <w:spacing w:after="0"/>
      </w:pPr>
      <w:r w:rsidRPr="00CE74C8">
        <w:rPr>
          <w:rFonts w:ascii="Aptos" w:eastAsia="Aptos" w:hAnsi="Aptos" w:cs="Aptos"/>
          <w:bdr w:val="nil"/>
        </w:rPr>
        <w:t>Creu lleoedd ffyniannus</w:t>
      </w:r>
    </w:p>
    <w:p w14:paraId="3BDAECED" w14:textId="77777777" w:rsidR="000B1E37" w:rsidRPr="00CE74C8" w:rsidRDefault="00376976" w:rsidP="000B1E37">
      <w:pPr>
        <w:numPr>
          <w:ilvl w:val="0"/>
          <w:numId w:val="1"/>
        </w:numPr>
        <w:spacing w:after="0"/>
      </w:pPr>
      <w:r w:rsidRPr="00CE74C8">
        <w:rPr>
          <w:rFonts w:ascii="Aptos" w:eastAsia="Aptos" w:hAnsi="Aptos" w:cs="Aptos"/>
          <w:bdr w:val="nil"/>
        </w:rPr>
        <w:t>Grymuso pobl leol i gymryd mwy o reolaeth dros ddyfodol eu cymdogaeth</w:t>
      </w:r>
    </w:p>
    <w:p w14:paraId="3BDAECEE" w14:textId="77777777" w:rsidR="00076ED3" w:rsidRPr="00CE74C8" w:rsidRDefault="00076ED3" w:rsidP="00167C4B">
      <w:pPr>
        <w:spacing w:after="0"/>
        <w:ind w:left="720"/>
      </w:pPr>
    </w:p>
    <w:p w14:paraId="3BDAECEF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Mae'r rhaglen yn un hirdymor, dan arweiniad y gymuned ac yn canolbwyntio ar greu newid cynaliadwy sy'n para ymhell y tu hwnt i'r cyfnod ariannu deng mlynedd.</w:t>
      </w:r>
    </w:p>
    <w:p w14:paraId="3BDAECF0" w14:textId="77777777" w:rsidR="00076ED3" w:rsidRPr="00CE74C8" w:rsidRDefault="00076ED3" w:rsidP="000B1E37">
      <w:pPr>
        <w:spacing w:after="0"/>
      </w:pPr>
    </w:p>
    <w:p w14:paraId="3BDAECF1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 ardal Porth y Gogledd Abertawe yn cynnwys cymunedau megis Y Stryd Fawr, Dyfaty, Yr Hafod, Brynmelyn, Waun Wen a chymdogaethau cyfagos.</w:t>
      </w:r>
    </w:p>
    <w:p w14:paraId="3BDAECF2" w14:textId="77777777" w:rsidR="00076ED3" w:rsidRPr="00CE74C8" w:rsidRDefault="00076ED3" w:rsidP="000B1E37">
      <w:pPr>
        <w:spacing w:after="0"/>
      </w:pPr>
    </w:p>
    <w:p w14:paraId="3BDAECF3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4">
          <v:rect id="_x0000_i1026" style="width:523.3pt;height:2pt" o:hralign="center" o:hrstd="t" o:hrnoshade="t" o:hr="t" fillcolor="#fc0" stroked="f"/>
        </w:pict>
      </w:r>
    </w:p>
    <w:p w14:paraId="3BDAECF4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Ynglŷn â'r Bwrdd Cymdogaeth</w:t>
      </w:r>
    </w:p>
    <w:p w14:paraId="3BDAECF5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Bydd y Bwrdd Cymdogaeth yn darparu arweinyddiaeth ar gyfer y rhaglen.</w:t>
      </w:r>
    </w:p>
    <w:p w14:paraId="3BDAECF6" w14:textId="77777777" w:rsidR="00076ED3" w:rsidRPr="00CE74C8" w:rsidRDefault="00076ED3" w:rsidP="000B1E37">
      <w:pPr>
        <w:spacing w:after="0"/>
      </w:pPr>
    </w:p>
    <w:p w14:paraId="3BDAECF7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Bydd aelodau’r Bwrdd yn cydweithio i:</w:t>
      </w:r>
    </w:p>
    <w:p w14:paraId="3BDAECF8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Datblygu gweledigaeth ddeng mlynedd ar y cyd ar gyfer Porth y Gogledd Abertawe</w:t>
      </w:r>
    </w:p>
    <w:p w14:paraId="3BDAECF9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Datblygu cynllun buddsoddi pedair blynedd i'w gyflwyno i'r Llywodraeth</w:t>
      </w:r>
    </w:p>
    <w:p w14:paraId="3BDAECFA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Cynnal gwrando ac ymgysylltu yn y gymuned</w:t>
      </w:r>
    </w:p>
    <w:p w14:paraId="3BDAECFB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Nodi blaenoriaethau a chyfleoedd</w:t>
      </w:r>
    </w:p>
    <w:p w14:paraId="3BDAECFC" w14:textId="1F4CEE6E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Hyrwyddo'r ardal</w:t>
      </w:r>
    </w:p>
    <w:p w14:paraId="3BDAECFD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Goruchwylio cyflawni prosiectau a gweithgareddau y cytunwyd arnynt</w:t>
      </w:r>
    </w:p>
    <w:p w14:paraId="3BDAECFE" w14:textId="77777777" w:rsidR="000B1E37" w:rsidRPr="00CE74C8" w:rsidRDefault="00376976" w:rsidP="000B1E37">
      <w:pPr>
        <w:numPr>
          <w:ilvl w:val="0"/>
          <w:numId w:val="2"/>
        </w:numPr>
        <w:spacing w:after="0"/>
      </w:pPr>
      <w:r w:rsidRPr="00CE74C8">
        <w:rPr>
          <w:rFonts w:ascii="Aptos" w:eastAsia="Aptos" w:hAnsi="Aptos" w:cs="Aptos"/>
          <w:bdr w:val="nil"/>
        </w:rPr>
        <w:t>Sicrhau bod lleisiau lleol yn parhau i fod wrth wraidd y broses o wneud penderfyniadau</w:t>
      </w:r>
    </w:p>
    <w:p w14:paraId="3BDAECFF" w14:textId="77777777" w:rsidR="00076ED3" w:rsidRPr="00CE74C8" w:rsidRDefault="00076ED3" w:rsidP="00076ED3">
      <w:pPr>
        <w:spacing w:after="0"/>
      </w:pPr>
    </w:p>
    <w:p w14:paraId="3BDAED00" w14:textId="6567B4E6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 xml:space="preserve">Bydd y Bwrdd yn canolbwyntio ar weithredu. Ni fydd aelodau'r bwrdd yn mynychu cyfarfodydd yn unig. Byddant yn cyfrannu, yn ymgysylltu, yn hyrwyddo ac yn helpu i yrru newid cadarnhaol </w:t>
      </w:r>
      <w:r w:rsidR="00307347" w:rsidRPr="00CE74C8">
        <w:rPr>
          <w:rFonts w:ascii="Aptos" w:eastAsia="Aptos" w:hAnsi="Aptos" w:cs="Aptos"/>
          <w:bdr w:val="nil"/>
        </w:rPr>
        <w:t xml:space="preserve">yn weithredol </w:t>
      </w:r>
      <w:r w:rsidRPr="00CE74C8">
        <w:rPr>
          <w:rFonts w:ascii="Aptos" w:eastAsia="Aptos" w:hAnsi="Aptos" w:cs="Aptos"/>
          <w:bdr w:val="nil"/>
        </w:rPr>
        <w:t>ar draws yr ardal.</w:t>
      </w:r>
    </w:p>
    <w:p w14:paraId="3BDAED01" w14:textId="77777777" w:rsidR="00076ED3" w:rsidRPr="00CE74C8" w:rsidRDefault="00076ED3" w:rsidP="000B1E37">
      <w:pPr>
        <w:spacing w:after="0"/>
      </w:pPr>
    </w:p>
    <w:p w14:paraId="3BDAED02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5">
          <v:rect id="_x0000_i1027" style="width:523.3pt;height:2pt" o:hralign="center" o:hrstd="t" o:hrnoshade="t" o:hr="t" fillcolor="#fc0" stroked="f"/>
        </w:pict>
      </w:r>
    </w:p>
    <w:p w14:paraId="3BDAED03" w14:textId="77777777" w:rsidR="00076ED3" w:rsidRPr="00CE74C8" w:rsidRDefault="00076ED3" w:rsidP="000B1E37">
      <w:pPr>
        <w:spacing w:after="0"/>
        <w:rPr>
          <w:b/>
          <w:bCs/>
        </w:rPr>
      </w:pPr>
    </w:p>
    <w:p w14:paraId="3BDAED04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Am bwy yr ydym yn chwilio?</w:t>
      </w:r>
    </w:p>
    <w:p w14:paraId="3BDAED05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am i'r Bwrdd adlewyrchu amrywiaeth, cryfderau a phrofiadau Porth y Gogledd Abertawe.</w:t>
      </w:r>
    </w:p>
    <w:p w14:paraId="3BDAED06" w14:textId="77777777" w:rsidR="00076ED3" w:rsidRPr="00CE74C8" w:rsidRDefault="00076ED3" w:rsidP="000B1E37">
      <w:pPr>
        <w:spacing w:after="0"/>
      </w:pPr>
    </w:p>
    <w:p w14:paraId="3BDAED07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Efallai eich bod yn:</w:t>
      </w:r>
    </w:p>
    <w:p w14:paraId="3BDAED08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Preswylydd</w:t>
      </w:r>
    </w:p>
    <w:p w14:paraId="3BDAED09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Perchennog busnes</w:t>
      </w:r>
    </w:p>
    <w:p w14:paraId="3BDAED0A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Gwirfoddolwr</w:t>
      </w:r>
    </w:p>
    <w:p w14:paraId="3BDAED0B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Arweinydd cymunedol</w:t>
      </w:r>
    </w:p>
    <w:p w14:paraId="3BDAED0C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Rhiant neu ofalwr</w:t>
      </w:r>
    </w:p>
    <w:p w14:paraId="3BDAED0D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Person ifanc</w:t>
      </w:r>
    </w:p>
    <w:p w14:paraId="3BDAED0E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Person â phrofiad bywyd</w:t>
      </w:r>
    </w:p>
    <w:p w14:paraId="3BDAED0F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Ymgyrchydd lleol</w:t>
      </w:r>
    </w:p>
    <w:p w14:paraId="3BDAED10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Arweinydd ffydd</w:t>
      </w:r>
    </w:p>
    <w:p w14:paraId="3BDAED11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Cynrychiolydd o addysg, iechyd neu'r sector gwirfoddol</w:t>
      </w:r>
    </w:p>
    <w:p w14:paraId="3BDAED12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Artist, ymarferydd creadigol neu ddiwylliannol</w:t>
      </w:r>
    </w:p>
    <w:p w14:paraId="3BDAED13" w14:textId="77777777" w:rsidR="000B1E37" w:rsidRPr="00CE74C8" w:rsidRDefault="00376976" w:rsidP="000B1E37">
      <w:pPr>
        <w:numPr>
          <w:ilvl w:val="0"/>
          <w:numId w:val="3"/>
        </w:numPr>
        <w:spacing w:after="0"/>
      </w:pPr>
      <w:r w:rsidRPr="00CE74C8">
        <w:rPr>
          <w:rFonts w:ascii="Aptos" w:eastAsia="Aptos" w:hAnsi="Aptos" w:cs="Aptos"/>
          <w:bdr w:val="nil"/>
        </w:rPr>
        <w:t>Rhywun sy'n angerddol am eich cymdogaeth</w:t>
      </w:r>
    </w:p>
    <w:p w14:paraId="3BDAED14" w14:textId="77777777" w:rsidR="00076ED3" w:rsidRPr="00CE74C8" w:rsidRDefault="00076ED3" w:rsidP="00076ED3">
      <w:pPr>
        <w:spacing w:after="0"/>
      </w:pPr>
    </w:p>
    <w:p w14:paraId="3BDAED15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 croeso i bawb wneud cais. Nid oes angen unrhyw brofiad blaenorol o wasanaethu ar Fwrdd.</w:t>
      </w:r>
    </w:p>
    <w:p w14:paraId="3BDAED16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6">
          <v:rect id="_x0000_i1028" style="width:523.3pt;height:2pt" o:hralign="center" o:hrstd="t" o:hrnoshade="t" o:hr="t" fillcolor="#fc0" stroked="f"/>
        </w:pict>
      </w:r>
    </w:p>
    <w:p w14:paraId="3BDAED17" w14:textId="4ADE28D2" w:rsidR="000B1E37" w:rsidRPr="00CE74C8" w:rsidRDefault="00346304" w:rsidP="000B1E37">
      <w:pPr>
        <w:spacing w:after="0"/>
        <w:rPr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  <w:bdr w:val="nil"/>
        </w:rPr>
        <w:t xml:space="preserve">Am beth yr </w:t>
      </w: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 xml:space="preserve">ydym ni'n chwilio </w:t>
      </w:r>
      <w:r>
        <w:rPr>
          <w:rFonts w:ascii="Aptos" w:eastAsia="Aptos" w:hAnsi="Aptos" w:cs="Aptos"/>
          <w:b/>
          <w:bCs/>
          <w:sz w:val="28"/>
          <w:szCs w:val="28"/>
          <w:bdr w:val="nil"/>
        </w:rPr>
        <w:t>m</w:t>
      </w: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ewn Aelodau'r Bwrdd?</w:t>
      </w:r>
    </w:p>
    <w:p w14:paraId="3BDAED18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yn chwilio am bobl sy'n gallu dangos:</w:t>
      </w:r>
    </w:p>
    <w:p w14:paraId="3BDAED19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Angerdd dros Borth y Gogledd Abertawe a'i ddyfodol</w:t>
      </w:r>
    </w:p>
    <w:p w14:paraId="3BDAED1A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Ymrwymiad i newid cadarnhaol</w:t>
      </w:r>
    </w:p>
    <w:p w14:paraId="3BDAED1B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Dealltwriaeth o faterion, cyfleoedd a chryfderau lleol</w:t>
      </w:r>
    </w:p>
    <w:p w14:paraId="3BDAED1C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Y gallu i wrando ar wahanol leisiau a'u cynrychioli</w:t>
      </w:r>
    </w:p>
    <w:p w14:paraId="3BDAED1D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Parodrwydd i weithio ar y cyd</w:t>
      </w:r>
    </w:p>
    <w:p w14:paraId="3BDAED1E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Ymrwymiad i gydraddoldeb, cynhwysiant ac amrywiaeth</w:t>
      </w:r>
    </w:p>
    <w:p w14:paraId="3BDAED1F" w14:textId="77777777" w:rsidR="000B1E37" w:rsidRPr="00CE74C8" w:rsidRDefault="00376976" w:rsidP="000B1E37">
      <w:pPr>
        <w:numPr>
          <w:ilvl w:val="0"/>
          <w:numId w:val="4"/>
        </w:numPr>
        <w:spacing w:after="0"/>
      </w:pPr>
      <w:r w:rsidRPr="00CE74C8">
        <w:rPr>
          <w:rFonts w:ascii="Aptos" w:eastAsia="Aptos" w:hAnsi="Aptos" w:cs="Aptos"/>
          <w:bdr w:val="nil"/>
        </w:rPr>
        <w:t>Awydd i droi syniadau yn weithredu</w:t>
      </w:r>
    </w:p>
    <w:p w14:paraId="3BDAED20" w14:textId="77777777" w:rsidR="00076ED3" w:rsidRPr="00CE74C8" w:rsidRDefault="00076ED3" w:rsidP="00076ED3">
      <w:pPr>
        <w:spacing w:after="0"/>
        <w:ind w:left="720"/>
      </w:pPr>
    </w:p>
    <w:p w14:paraId="3BDAED21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yn croesawu ceisiadau yn arbennig gan bobl y mae eu lleisiau'n aml yn cael eu tangynrychioli.</w:t>
      </w:r>
    </w:p>
    <w:p w14:paraId="3BDAED22" w14:textId="77777777" w:rsidR="005C1627" w:rsidRPr="00CE74C8" w:rsidRDefault="005C1627" w:rsidP="000B1E37">
      <w:pPr>
        <w:spacing w:after="0"/>
      </w:pPr>
    </w:p>
    <w:p w14:paraId="3BDAED23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7">
          <v:rect id="_x0000_i1029" style="width:523.3pt;height:2pt" o:hralign="center" o:hrstd="t" o:hrnoshade="t" o:hr="t" fillcolor="#fc0" stroked="f"/>
        </w:pict>
      </w:r>
    </w:p>
    <w:p w14:paraId="3BDAED24" w14:textId="77777777" w:rsidR="00076ED3" w:rsidRPr="00CE74C8" w:rsidRDefault="00076ED3" w:rsidP="000B1E37">
      <w:pPr>
        <w:spacing w:after="0"/>
        <w:rPr>
          <w:b/>
          <w:bCs/>
          <w:sz w:val="28"/>
          <w:szCs w:val="28"/>
        </w:rPr>
      </w:pPr>
    </w:p>
    <w:p w14:paraId="3BDAED25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Ymrwymiad Amser</w:t>
      </w:r>
    </w:p>
    <w:p w14:paraId="3BDAED26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Disgwylir i'r Bwrdd gyfarfod yn ffurfiol tua unwaith y mis yn ystod y flwyddyn gyntaf.</w:t>
      </w:r>
    </w:p>
    <w:p w14:paraId="3BDAED27" w14:textId="77777777" w:rsidR="00076ED3" w:rsidRPr="00CE74C8" w:rsidRDefault="00076ED3" w:rsidP="000B1E37">
      <w:pPr>
        <w:spacing w:after="0"/>
      </w:pPr>
    </w:p>
    <w:p w14:paraId="3BDAED28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Mae'n debygol y bydd cyfarfodydd yn digwydd yn hwyr yn y prynhawn neu'n gynnar gyda'r nos.</w:t>
      </w:r>
    </w:p>
    <w:p w14:paraId="3BDAED29" w14:textId="77777777" w:rsidR="00076ED3" w:rsidRPr="00CE74C8" w:rsidRDefault="00076ED3" w:rsidP="000B1E37">
      <w:pPr>
        <w:spacing w:after="0"/>
      </w:pPr>
    </w:p>
    <w:p w14:paraId="3BDAED2A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Disgwylir i aelodau’r bwrdd hefyd:</w:t>
      </w:r>
    </w:p>
    <w:p w14:paraId="3BDAED2B" w14:textId="77777777" w:rsidR="000B1E37" w:rsidRPr="00CE74C8" w:rsidRDefault="00376976" w:rsidP="000B1E37">
      <w:pPr>
        <w:numPr>
          <w:ilvl w:val="0"/>
          <w:numId w:val="5"/>
        </w:numPr>
        <w:spacing w:after="0"/>
      </w:pPr>
      <w:r w:rsidRPr="00CE74C8">
        <w:rPr>
          <w:rFonts w:ascii="Aptos" w:eastAsia="Aptos" w:hAnsi="Aptos" w:cs="Aptos"/>
          <w:bdr w:val="nil"/>
        </w:rPr>
        <w:t>Darllen papurau cyn cyfarfodydd</w:t>
      </w:r>
    </w:p>
    <w:p w14:paraId="3BDAED2C" w14:textId="77777777" w:rsidR="000B1E37" w:rsidRPr="00CE74C8" w:rsidRDefault="00376976" w:rsidP="000B1E37">
      <w:pPr>
        <w:numPr>
          <w:ilvl w:val="0"/>
          <w:numId w:val="5"/>
        </w:numPr>
        <w:spacing w:after="0"/>
      </w:pPr>
      <w:r w:rsidRPr="00CE74C8">
        <w:rPr>
          <w:rFonts w:ascii="Aptos" w:eastAsia="Aptos" w:hAnsi="Aptos" w:cs="Aptos"/>
          <w:bdr w:val="nil"/>
        </w:rPr>
        <w:t>Cymryd rhan mewn gweithgarwch ymgysylltu cymunedol</w:t>
      </w:r>
    </w:p>
    <w:p w14:paraId="3BDAED2D" w14:textId="77777777" w:rsidR="000B1E37" w:rsidRPr="00CE74C8" w:rsidRDefault="00376976" w:rsidP="000B1E37">
      <w:pPr>
        <w:numPr>
          <w:ilvl w:val="0"/>
          <w:numId w:val="5"/>
        </w:numPr>
        <w:spacing w:after="0"/>
      </w:pPr>
      <w:r w:rsidRPr="00CE74C8">
        <w:rPr>
          <w:rFonts w:ascii="Aptos" w:eastAsia="Aptos" w:hAnsi="Aptos" w:cs="Aptos"/>
          <w:bdr w:val="nil"/>
        </w:rPr>
        <w:t>Cefnogi digwyddiadau a sgyrsiau yn y gymdogaeth</w:t>
      </w:r>
    </w:p>
    <w:p w14:paraId="3BDAED2E" w14:textId="77777777" w:rsidR="000B1E37" w:rsidRPr="00CE74C8" w:rsidRDefault="00376976" w:rsidP="000B1E37">
      <w:pPr>
        <w:numPr>
          <w:ilvl w:val="0"/>
          <w:numId w:val="5"/>
        </w:numPr>
        <w:spacing w:after="0"/>
      </w:pPr>
      <w:r w:rsidRPr="00CE74C8">
        <w:rPr>
          <w:rFonts w:ascii="Aptos" w:eastAsia="Aptos" w:hAnsi="Aptos" w:cs="Aptos"/>
          <w:bdr w:val="nil"/>
        </w:rPr>
        <w:t>Helpu i ddatblygu prosiectau a syniadau rhwng cyfarfodydd</w:t>
      </w:r>
    </w:p>
    <w:p w14:paraId="3BDAED2F" w14:textId="77777777" w:rsidR="00076ED3" w:rsidRPr="00CE74C8" w:rsidRDefault="00076ED3" w:rsidP="00076ED3">
      <w:pPr>
        <w:spacing w:after="0"/>
      </w:pPr>
    </w:p>
    <w:p w14:paraId="3BDAED30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Yr ymrwymiad amcangyfrifedig yw tua phedair i wyth awr y mis.</w:t>
      </w:r>
    </w:p>
    <w:p w14:paraId="3BDAED31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Rôl wirfoddol ddi-dâl yw hon.</w:t>
      </w:r>
    </w:p>
    <w:p w14:paraId="3BDAED32" w14:textId="77777777" w:rsidR="00076ED3" w:rsidRPr="00CE74C8" w:rsidRDefault="00076ED3" w:rsidP="000B1E37">
      <w:pPr>
        <w:spacing w:after="0"/>
      </w:pPr>
    </w:p>
    <w:p w14:paraId="3BDAED33" w14:textId="77777777" w:rsidR="00076ED3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Bydd treuliau rhesymol a threfniadau cymorth yn cael eu hystyried i helpu i gael gwared ar rwystrau i gyfranogiad.</w:t>
      </w:r>
    </w:p>
    <w:p w14:paraId="3BDAED34" w14:textId="77777777" w:rsidR="005C1627" w:rsidRPr="00CE74C8" w:rsidRDefault="005C1627" w:rsidP="000B1E37">
      <w:pPr>
        <w:spacing w:after="0"/>
      </w:pPr>
    </w:p>
    <w:p w14:paraId="3BDAED35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8">
          <v:rect id="_x0000_i1030" style="width:523.3pt;height:2pt" o:hralign="center" o:hrstd="t" o:hrnoshade="t" o:hr="t" fillcolor="#fc0" stroked="f"/>
        </w:pict>
      </w:r>
    </w:p>
    <w:p w14:paraId="3BDAED36" w14:textId="77777777" w:rsidR="00076ED3" w:rsidRPr="00CE74C8" w:rsidRDefault="00376976">
      <w:pPr>
        <w:rPr>
          <w:b/>
          <w:bCs/>
        </w:rPr>
      </w:pPr>
      <w:r w:rsidRPr="00CE74C8">
        <w:rPr>
          <w:b/>
          <w:bCs/>
        </w:rPr>
        <w:br w:type="page"/>
      </w:r>
    </w:p>
    <w:p w14:paraId="3BDAED37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lastRenderedPageBreak/>
        <w:t>Rhwydwaith Gwneuthurwyr Newid Porth y Gogledd Abertawe</w:t>
      </w:r>
    </w:p>
    <w:p w14:paraId="3BDAED38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yn disgwyl y bydd mwy o bobl â diddordeb mewn cymryd rhan nag sydd o leoedd ar gael ar y Bwrdd.</w:t>
      </w:r>
    </w:p>
    <w:p w14:paraId="3BDAED39" w14:textId="77777777" w:rsidR="005C1627" w:rsidRPr="00CE74C8" w:rsidRDefault="005C1627" w:rsidP="000B1E37">
      <w:pPr>
        <w:spacing w:after="0"/>
      </w:pPr>
    </w:p>
    <w:p w14:paraId="3BDAED3A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Rydym eisoes wedi derbyn diddordeb gan fwy na deugain o bobl, sefydliadau a hyrwyddwyr cymunedol lleol yn yr wythnos gyntaf ers penodi'r cadeirydd cyn agor ceisiadau'n ffurfiol. Mae hyn yn hynod galonogol ac yn dangos y balchder, yr angerdd a'r potensial sydd eisoes yn bodoli ar draws Borth y Gogledd Abertawe.</w:t>
      </w:r>
    </w:p>
    <w:p w14:paraId="3BDAED3B" w14:textId="77777777" w:rsidR="005C1627" w:rsidRPr="00CE74C8" w:rsidRDefault="005C1627" w:rsidP="000B1E37">
      <w:pPr>
        <w:spacing w:after="0"/>
      </w:pPr>
    </w:p>
    <w:p w14:paraId="3BDAED3C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Os na chewch eich penodi i'r Bwrdd Cymdogaeth, rydym yn eich annog yn frwd i barhau i gymryd rhan drwy Rwydwaith Gwneuthurwyr Newid ehangach Porth y Gogledd Abertawe. Bydd angen arweinwyr a hyrwyddwyr gwneud newid ar hynny hefyd.</w:t>
      </w:r>
    </w:p>
    <w:p w14:paraId="3BDAED3D" w14:textId="77777777" w:rsidR="005C1627" w:rsidRPr="00CE74C8" w:rsidRDefault="005C1627" w:rsidP="000B1E37">
      <w:pPr>
        <w:spacing w:after="0"/>
      </w:pPr>
    </w:p>
    <w:p w14:paraId="3BDAED3E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Bydd llwyddiant Porth y Gogledd Abertawe yn dibynnu ar lawer o bobl yn cydweithio. Bydd cyfleoedd i wirfoddoli, arwain gweithgareddau, dod yn Hyrwyddwr Gwneud Newid, ymuno â gweithgorau, cefnogi digwyddiadau a chyfrannu syniadau drwy gydol oes y rhaglen.</w:t>
      </w:r>
    </w:p>
    <w:p w14:paraId="3BDAED3F" w14:textId="77777777" w:rsidR="005C1627" w:rsidRPr="00CE74C8" w:rsidRDefault="005C1627" w:rsidP="000B1E37">
      <w:pPr>
        <w:spacing w:after="0"/>
      </w:pPr>
    </w:p>
    <w:p w14:paraId="3BDAED40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9">
          <v:rect id="_x0000_i1031" style="width:523.3pt;height:2pt" o:hralign="center" o:hrstd="t" o:hrnoshade="t" o:hr="t" fillcolor="#fc0" stroked="f"/>
        </w:pict>
      </w:r>
    </w:p>
    <w:p w14:paraId="3BDAED41" w14:textId="77777777" w:rsidR="00076ED3" w:rsidRPr="00CE74C8" w:rsidRDefault="00076ED3" w:rsidP="000B1E37">
      <w:pPr>
        <w:spacing w:after="0"/>
        <w:rPr>
          <w:b/>
          <w:bCs/>
        </w:rPr>
      </w:pPr>
    </w:p>
    <w:p w14:paraId="3BDAED42" w14:textId="77777777" w:rsidR="00405431" w:rsidRPr="00CE74C8" w:rsidRDefault="00376976">
      <w:pPr>
        <w:rPr>
          <w:b/>
          <w:bCs/>
          <w:sz w:val="28"/>
          <w:szCs w:val="28"/>
        </w:rPr>
      </w:pPr>
      <w:r w:rsidRPr="00CE74C8">
        <w:rPr>
          <w:b/>
          <w:bCs/>
          <w:sz w:val="28"/>
          <w:szCs w:val="28"/>
        </w:rPr>
        <w:br w:type="page"/>
      </w:r>
    </w:p>
    <w:p w14:paraId="3BDAED43" w14:textId="03277D3F" w:rsidR="000B1E37" w:rsidRPr="00CE74C8" w:rsidRDefault="005561BA" w:rsidP="000B1E37">
      <w:pPr>
        <w:spacing w:after="0"/>
        <w:rPr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  <w:bdr w:val="nil"/>
        </w:rPr>
        <w:lastRenderedPageBreak/>
        <w:t>Y B</w:t>
      </w: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roses Recriwtio</w:t>
      </w:r>
    </w:p>
    <w:p w14:paraId="3BDAED44" w14:textId="77777777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 xml:space="preserve">Y dyddiad cau ar gyfer ceisiadau yw </w:t>
      </w:r>
      <w:r w:rsidRPr="00CE74C8">
        <w:rPr>
          <w:rFonts w:ascii="Aptos" w:eastAsia="Aptos" w:hAnsi="Aptos" w:cs="Aptos"/>
          <w:b/>
          <w:bCs/>
          <w:bdr w:val="nil"/>
        </w:rPr>
        <w:t>12pm (hanner dydd) ddydd Iau 16 Gorffennaf 2026</w:t>
      </w:r>
      <w:r w:rsidRPr="00CE74C8">
        <w:rPr>
          <w:rFonts w:ascii="Aptos" w:eastAsia="Aptos" w:hAnsi="Aptos" w:cs="Aptos"/>
          <w:bdr w:val="nil"/>
        </w:rPr>
        <w:t>.</w:t>
      </w:r>
    </w:p>
    <w:p w14:paraId="3BDAED45" w14:textId="77777777" w:rsidR="00405431" w:rsidRPr="00CE74C8" w:rsidRDefault="00405431" w:rsidP="00405431">
      <w:pPr>
        <w:spacing w:after="0"/>
      </w:pPr>
    </w:p>
    <w:p w14:paraId="3BDAED46" w14:textId="39C05041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 xml:space="preserve">Bydd y Cadeirydd Annibynnol yn ystyried ceisiadau ochr yn ochr ag aelodau cychwynnol y Bwrdd Cymdogaeth, gan gynnwys Torsten Bell AS, Arweinydd Cyngor Abertawe Rob Stewart, a chynrychiolydd </w:t>
      </w:r>
      <w:r w:rsidR="00C4496E">
        <w:rPr>
          <w:rFonts w:ascii="Aptos" w:eastAsia="Aptos" w:hAnsi="Aptos" w:cs="Aptos"/>
          <w:bdr w:val="nil"/>
        </w:rPr>
        <w:t>o b</w:t>
      </w:r>
      <w:r w:rsidRPr="00CE74C8">
        <w:rPr>
          <w:rFonts w:ascii="Aptos" w:eastAsia="Aptos" w:hAnsi="Aptos" w:cs="Aptos"/>
          <w:bdr w:val="nil"/>
        </w:rPr>
        <w:t>lith cynghorwyr lleol. Bydd y broses hefyd yn cael ei chefnogi gan Gyngor Abertawe fel y Corff Atebol a, lle bo'n briodol, gan y Weinyddiaeth Tai, Cymunedau a Llywodraeth Leol (MHCLG).</w:t>
      </w:r>
    </w:p>
    <w:p w14:paraId="3BDAED47" w14:textId="77777777" w:rsidR="00405431" w:rsidRPr="00CE74C8" w:rsidRDefault="00405431" w:rsidP="00405431">
      <w:pPr>
        <w:spacing w:after="0"/>
      </w:pPr>
    </w:p>
    <w:p w14:paraId="3BDAED48" w14:textId="01FF9415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>Bydd ymgeiswyr sy</w:t>
      </w:r>
      <w:r w:rsidR="00F73ECB">
        <w:rPr>
          <w:rFonts w:ascii="Aptos" w:eastAsia="Aptos" w:hAnsi="Aptos" w:cs="Aptos"/>
          <w:bdr w:val="nil"/>
        </w:rPr>
        <w:t>’n</w:t>
      </w:r>
      <w:r w:rsidRPr="00CE74C8">
        <w:rPr>
          <w:rFonts w:ascii="Aptos" w:eastAsia="Aptos" w:hAnsi="Aptos" w:cs="Aptos"/>
          <w:bdr w:val="nil"/>
        </w:rPr>
        <w:t xml:space="preserve"> cyrraedd y rhestr fer yn cael eu gwahodd i sgwrs anffurfiol ar neu o gwmpas </w:t>
      </w:r>
      <w:r w:rsidRPr="00CE74C8">
        <w:rPr>
          <w:rFonts w:ascii="Aptos" w:eastAsia="Aptos" w:hAnsi="Aptos" w:cs="Aptos"/>
          <w:b/>
          <w:bCs/>
          <w:bdr w:val="nil"/>
        </w:rPr>
        <w:t>ddydd Gwener 24 Gorffennaf 2026</w:t>
      </w:r>
      <w:r w:rsidRPr="00CE74C8">
        <w:rPr>
          <w:rFonts w:ascii="Aptos" w:eastAsia="Aptos" w:hAnsi="Aptos" w:cs="Aptos"/>
          <w:bdr w:val="nil"/>
        </w:rPr>
        <w:t xml:space="preserve"> yng </w:t>
      </w:r>
      <w:r w:rsidRPr="00CE74C8">
        <w:rPr>
          <w:rFonts w:ascii="Aptos" w:eastAsia="Aptos" w:hAnsi="Aptos" w:cs="Aptos"/>
          <w:b/>
          <w:bCs/>
          <w:bdr w:val="nil"/>
        </w:rPr>
        <w:t>Ngofod Cymunedol Cyffordd Dyfaty</w:t>
      </w:r>
      <w:r w:rsidRPr="00CE74C8">
        <w:rPr>
          <w:rFonts w:ascii="Aptos" w:eastAsia="Aptos" w:hAnsi="Aptos" w:cs="Aptos"/>
          <w:bdr w:val="nil"/>
        </w:rPr>
        <w:t>.</w:t>
      </w:r>
    </w:p>
    <w:p w14:paraId="3BDAED49" w14:textId="77777777" w:rsidR="00405431" w:rsidRPr="00CE74C8" w:rsidRDefault="00405431" w:rsidP="00405431">
      <w:pPr>
        <w:spacing w:after="0"/>
      </w:pPr>
    </w:p>
    <w:p w14:paraId="3BDAED4A" w14:textId="77777777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>Bydd ymgeiswyr yn cael eu gwahodd i slot amser penodol am sgwrs hamddenol o 20 i 30 munud. Bydd cyfleusterau ar gael pe bai unrhyw un am rannu cyflwyniad byr, delweddau neu ddeunyddiau eraill.</w:t>
      </w:r>
    </w:p>
    <w:p w14:paraId="3BDAED4B" w14:textId="77777777" w:rsidR="00405431" w:rsidRPr="00CE74C8" w:rsidRDefault="00405431" w:rsidP="00405431">
      <w:pPr>
        <w:spacing w:after="0"/>
      </w:pPr>
    </w:p>
    <w:p w14:paraId="3BDAED4C" w14:textId="77777777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>Bydd y fformat tebygol yn cynnwys:</w:t>
      </w:r>
    </w:p>
    <w:p w14:paraId="3BDAED4D" w14:textId="77777777" w:rsidR="00405431" w:rsidRPr="00CE74C8" w:rsidRDefault="00376976" w:rsidP="00405431">
      <w:pPr>
        <w:numPr>
          <w:ilvl w:val="0"/>
          <w:numId w:val="8"/>
        </w:numPr>
        <w:spacing w:after="0"/>
      </w:pPr>
      <w:r w:rsidRPr="00CE74C8">
        <w:rPr>
          <w:rFonts w:ascii="Aptos" w:eastAsia="Aptos" w:hAnsi="Aptos" w:cs="Aptos"/>
          <w:bdr w:val="nil"/>
        </w:rPr>
        <w:t>Tua 10 munud i chi gyflwyno'ch hun a rhannu eich stori</w:t>
      </w:r>
    </w:p>
    <w:p w14:paraId="3BDAED4E" w14:textId="77777777" w:rsidR="00405431" w:rsidRPr="00CE74C8" w:rsidRDefault="00376976" w:rsidP="00405431">
      <w:pPr>
        <w:numPr>
          <w:ilvl w:val="0"/>
          <w:numId w:val="8"/>
        </w:numPr>
        <w:spacing w:after="0"/>
      </w:pPr>
      <w:r w:rsidRPr="00CE74C8">
        <w:rPr>
          <w:rFonts w:ascii="Aptos" w:eastAsia="Aptos" w:hAnsi="Aptos" w:cs="Aptos"/>
          <w:bdr w:val="nil"/>
        </w:rPr>
        <w:t>Tua 10 munud o gwestiynau a sgwrs</w:t>
      </w:r>
    </w:p>
    <w:p w14:paraId="3BDAED4F" w14:textId="77777777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>Byddem wrth ein bodd yn clywed:</w:t>
      </w:r>
    </w:p>
    <w:p w14:paraId="3BDAED50" w14:textId="77777777" w:rsidR="00405431" w:rsidRPr="00CE74C8" w:rsidRDefault="00376976" w:rsidP="00405431">
      <w:pPr>
        <w:numPr>
          <w:ilvl w:val="0"/>
          <w:numId w:val="9"/>
        </w:numPr>
        <w:spacing w:after="0"/>
      </w:pPr>
      <w:r w:rsidRPr="00CE74C8">
        <w:rPr>
          <w:rFonts w:ascii="Aptos" w:eastAsia="Aptos" w:hAnsi="Aptos" w:cs="Aptos"/>
          <w:bdr w:val="nil"/>
        </w:rPr>
        <w:t>Pam mae Porth y Gogledd Abertawe yn bwysig i chi?</w:t>
      </w:r>
    </w:p>
    <w:p w14:paraId="3BDAED51" w14:textId="77777777" w:rsidR="00405431" w:rsidRPr="00CE74C8" w:rsidRDefault="00376976" w:rsidP="00405431">
      <w:pPr>
        <w:numPr>
          <w:ilvl w:val="0"/>
          <w:numId w:val="9"/>
        </w:numPr>
        <w:spacing w:after="0"/>
      </w:pPr>
      <w:r w:rsidRPr="00CE74C8">
        <w:rPr>
          <w:rFonts w:ascii="Aptos" w:eastAsia="Aptos" w:hAnsi="Aptos" w:cs="Aptos"/>
          <w:bdr w:val="nil"/>
        </w:rPr>
        <w:t>Pam hoffech chi ymuno â'r Bwrdd?</w:t>
      </w:r>
    </w:p>
    <w:p w14:paraId="3BDAED52" w14:textId="77777777" w:rsidR="00405431" w:rsidRPr="00CE74C8" w:rsidRDefault="00376976" w:rsidP="00405431">
      <w:pPr>
        <w:numPr>
          <w:ilvl w:val="0"/>
          <w:numId w:val="9"/>
        </w:numPr>
        <w:spacing w:after="0"/>
      </w:pPr>
      <w:r w:rsidRPr="00CE74C8">
        <w:rPr>
          <w:rFonts w:ascii="Aptos" w:eastAsia="Aptos" w:hAnsi="Aptos" w:cs="Aptos"/>
          <w:bdr w:val="nil"/>
        </w:rPr>
        <w:t>Beth yw'r un peth yr hoffech chi ei weld yn newid neu'n gwella?</w:t>
      </w:r>
    </w:p>
    <w:p w14:paraId="3BDAED53" w14:textId="77777777" w:rsidR="00405431" w:rsidRPr="00CE74C8" w:rsidRDefault="00405431" w:rsidP="00405431">
      <w:pPr>
        <w:spacing w:after="0"/>
        <w:ind w:left="360"/>
      </w:pPr>
    </w:p>
    <w:p w14:paraId="3BDAED54" w14:textId="77777777" w:rsidR="00405431" w:rsidRPr="00CE74C8" w:rsidRDefault="00376976" w:rsidP="00405431">
      <w:pPr>
        <w:spacing w:after="0"/>
      </w:pPr>
      <w:r w:rsidRPr="00CE74C8">
        <w:rPr>
          <w:rFonts w:ascii="Aptos" w:eastAsia="Aptos" w:hAnsi="Aptos" w:cs="Aptos"/>
          <w:bdr w:val="nil"/>
        </w:rPr>
        <w:t>Bydd penodiadau terfynol yn ceisio sicrhau bod y Bwrdd yn adlewyrchu amrywiaeth, daearyddiaeth, profiad, sgiliau a chryfderau Porth y Gogledd Abertawe.</w:t>
      </w:r>
    </w:p>
    <w:p w14:paraId="3BDAED55" w14:textId="77777777" w:rsidR="005C1627" w:rsidRPr="00CE74C8" w:rsidRDefault="005C1627" w:rsidP="000B1E37">
      <w:pPr>
        <w:spacing w:after="0"/>
      </w:pPr>
    </w:p>
    <w:p w14:paraId="3BDAED56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A">
          <v:rect id="_x0000_i1032" style="width:523.3pt;height:2pt" o:hralign="center" o:hrstd="t" o:hrnoshade="t" o:hr="t" fillcolor="#fc0" stroked="f"/>
        </w:pict>
      </w:r>
    </w:p>
    <w:p w14:paraId="3BDAED57" w14:textId="77777777" w:rsidR="00076ED3" w:rsidRPr="00CE74C8" w:rsidRDefault="00076ED3" w:rsidP="000B1E37">
      <w:pPr>
        <w:spacing w:after="0"/>
        <w:rPr>
          <w:b/>
          <w:bCs/>
        </w:rPr>
      </w:pPr>
    </w:p>
    <w:p w14:paraId="3BDAED58" w14:textId="77777777" w:rsidR="00405431" w:rsidRPr="00CE74C8" w:rsidRDefault="00376976">
      <w:pPr>
        <w:rPr>
          <w:b/>
          <w:bCs/>
          <w:sz w:val="28"/>
          <w:szCs w:val="28"/>
        </w:rPr>
      </w:pPr>
      <w:r w:rsidRPr="00CE74C8">
        <w:rPr>
          <w:b/>
          <w:bCs/>
          <w:sz w:val="28"/>
          <w:szCs w:val="28"/>
        </w:rPr>
        <w:br w:type="page"/>
      </w:r>
    </w:p>
    <w:p w14:paraId="3BDAED59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lastRenderedPageBreak/>
        <w:t>Sut i wneud Cais</w:t>
      </w:r>
    </w:p>
    <w:p w14:paraId="3BDAED5A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Llenwch y ffurflen Mynegi Diddordeb ac atebwch y tri chwestiwn canlynol:</w:t>
      </w:r>
    </w:p>
    <w:p w14:paraId="3BDAED5B" w14:textId="77777777" w:rsidR="000B1E37" w:rsidRPr="00CE74C8" w:rsidRDefault="00376976" w:rsidP="000B1E37">
      <w:pPr>
        <w:numPr>
          <w:ilvl w:val="0"/>
          <w:numId w:val="6"/>
        </w:numPr>
        <w:spacing w:after="0"/>
      </w:pPr>
      <w:r w:rsidRPr="00CE74C8">
        <w:rPr>
          <w:rFonts w:ascii="Aptos" w:eastAsia="Aptos" w:hAnsi="Aptos" w:cs="Aptos"/>
          <w:bdr w:val="nil"/>
        </w:rPr>
        <w:t>Dywedwch wrthym amdanoch chi'ch hun a'ch cysylltiad â Phorth y Gogledd Abertawe.</w:t>
      </w:r>
    </w:p>
    <w:p w14:paraId="3BDAED5C" w14:textId="77777777" w:rsidR="000B1E37" w:rsidRPr="00CE74C8" w:rsidRDefault="00376976" w:rsidP="000B1E37">
      <w:pPr>
        <w:numPr>
          <w:ilvl w:val="0"/>
          <w:numId w:val="6"/>
        </w:numPr>
        <w:spacing w:after="0"/>
      </w:pPr>
      <w:r w:rsidRPr="00CE74C8">
        <w:rPr>
          <w:rFonts w:ascii="Aptos" w:eastAsia="Aptos" w:hAnsi="Aptos" w:cs="Aptos"/>
          <w:bdr w:val="nil"/>
        </w:rPr>
        <w:t>Pam hoffech chi ymuno â Bwrdd Cymdogaeth Porth y Gogledd Abertawe?</w:t>
      </w:r>
    </w:p>
    <w:p w14:paraId="3BDAED5D" w14:textId="77777777" w:rsidR="000B1E37" w:rsidRPr="00CE74C8" w:rsidRDefault="00376976" w:rsidP="000B1E37">
      <w:pPr>
        <w:numPr>
          <w:ilvl w:val="0"/>
          <w:numId w:val="6"/>
        </w:numPr>
        <w:spacing w:after="0"/>
      </w:pPr>
      <w:r w:rsidRPr="00CE74C8">
        <w:rPr>
          <w:rFonts w:ascii="Aptos" w:eastAsia="Aptos" w:hAnsi="Aptos" w:cs="Aptos"/>
          <w:bdr w:val="nil"/>
        </w:rPr>
        <w:t>Pa sgiliau, profiad, safbwyntiau neu brofiad bywyd fyddech chi'n eu cynnig i'r Bwrdd?</w:t>
      </w:r>
    </w:p>
    <w:p w14:paraId="3BDAED5E" w14:textId="77777777" w:rsidR="00405431" w:rsidRPr="00CE74C8" w:rsidRDefault="00405431" w:rsidP="00405431">
      <w:pPr>
        <w:spacing w:after="0"/>
      </w:pPr>
    </w:p>
    <w:p w14:paraId="3BDAED5F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Gellir cyflwyno ceisiadau yn un o'r ffyrdd canlynol:</w:t>
      </w:r>
    </w:p>
    <w:p w14:paraId="3BDAED60" w14:textId="77777777" w:rsidR="000B1E37" w:rsidRPr="00CE74C8" w:rsidRDefault="00376976" w:rsidP="000B1E37">
      <w:pPr>
        <w:numPr>
          <w:ilvl w:val="0"/>
          <w:numId w:val="7"/>
        </w:numPr>
        <w:spacing w:after="0"/>
      </w:pPr>
      <w:r w:rsidRPr="00CE74C8">
        <w:rPr>
          <w:rFonts w:ascii="Aptos" w:eastAsia="Aptos" w:hAnsi="Aptos" w:cs="Aptos"/>
          <w:bdr w:val="nil"/>
        </w:rPr>
        <w:t>Cais ysgrifenedig</w:t>
      </w:r>
    </w:p>
    <w:p w14:paraId="3BDAED61" w14:textId="77777777" w:rsidR="000B1E37" w:rsidRPr="00CE74C8" w:rsidRDefault="00376976" w:rsidP="000B1E37">
      <w:pPr>
        <w:numPr>
          <w:ilvl w:val="0"/>
          <w:numId w:val="7"/>
        </w:numPr>
        <w:spacing w:after="0"/>
      </w:pPr>
      <w:r w:rsidRPr="00CE74C8">
        <w:rPr>
          <w:rFonts w:ascii="Aptos" w:eastAsia="Aptos" w:hAnsi="Aptos" w:cs="Aptos"/>
          <w:bdr w:val="nil"/>
        </w:rPr>
        <w:t>Cais fideo hyd at 5 munud</w:t>
      </w:r>
    </w:p>
    <w:p w14:paraId="3BDAED62" w14:textId="77777777" w:rsidR="000B1E37" w:rsidRPr="00CE74C8" w:rsidRDefault="00376976" w:rsidP="000B1E37">
      <w:pPr>
        <w:numPr>
          <w:ilvl w:val="0"/>
          <w:numId w:val="7"/>
        </w:numPr>
        <w:spacing w:after="0"/>
      </w:pPr>
      <w:r w:rsidRPr="00CE74C8">
        <w:rPr>
          <w:rFonts w:ascii="Aptos" w:eastAsia="Aptos" w:hAnsi="Aptos" w:cs="Aptos"/>
          <w:bdr w:val="nil"/>
        </w:rPr>
        <w:t>Cais nodyn llais hyd at 5 munud</w:t>
      </w:r>
    </w:p>
    <w:p w14:paraId="3BDAED63" w14:textId="77777777" w:rsidR="000B1E37" w:rsidRPr="00CE74C8" w:rsidRDefault="00376976" w:rsidP="000B1E37">
      <w:pPr>
        <w:numPr>
          <w:ilvl w:val="0"/>
          <w:numId w:val="7"/>
        </w:numPr>
        <w:spacing w:after="0"/>
      </w:pPr>
      <w:r w:rsidRPr="00CE74C8">
        <w:rPr>
          <w:rFonts w:ascii="Aptos" w:eastAsia="Aptos" w:hAnsi="Aptos" w:cs="Aptos"/>
          <w:bdr w:val="nil"/>
        </w:rPr>
        <w:t>Sgwrs â chymorth</w:t>
      </w:r>
    </w:p>
    <w:p w14:paraId="3BDAED64" w14:textId="77777777" w:rsidR="00405431" w:rsidRPr="00CE74C8" w:rsidRDefault="00405431" w:rsidP="00405431">
      <w:pPr>
        <w:spacing w:after="0"/>
      </w:pPr>
    </w:p>
    <w:p w14:paraId="3BDAED65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Dylid anfon ceisiadau i:</w:t>
      </w:r>
    </w:p>
    <w:p w14:paraId="3BDAED66" w14:textId="77777777" w:rsidR="000B1E37" w:rsidRPr="00CE74C8" w:rsidRDefault="000B1E37" w:rsidP="000B1E37">
      <w:pPr>
        <w:spacing w:after="0"/>
      </w:pPr>
      <w:hyperlink r:id="rId7" w:history="1">
        <w:r w:rsidRPr="00CE74C8">
          <w:rPr>
            <w:rFonts w:ascii="Aptos" w:eastAsia="Aptos" w:hAnsi="Aptos" w:cs="Aptos"/>
            <w:color w:val="467886"/>
            <w:u w:val="single"/>
            <w:bdr w:val="nil"/>
          </w:rPr>
          <w:t>hello@northgateswanseapip.co.uk</w:t>
        </w:r>
      </w:hyperlink>
    </w:p>
    <w:p w14:paraId="3BDAED67" w14:textId="77777777" w:rsidR="000B1E37" w:rsidRPr="00CE74C8" w:rsidRDefault="00376976" w:rsidP="000B1E37">
      <w:pPr>
        <w:spacing w:after="0"/>
        <w:rPr>
          <w:b/>
          <w:bCs/>
        </w:rPr>
      </w:pPr>
      <w:r w:rsidRPr="00CE74C8">
        <w:rPr>
          <w:rFonts w:ascii="Aptos" w:eastAsia="Aptos" w:hAnsi="Aptos" w:cs="Times New Roman"/>
          <w:b/>
          <w:bCs/>
          <w:bdr w:val="nil"/>
        </w:rPr>
        <w:t>Dyddiad cau: 16</w:t>
      </w:r>
      <w:r w:rsidRPr="00CE74C8">
        <w:rPr>
          <w:rFonts w:ascii="Aptos" w:eastAsia="Aptos" w:hAnsi="Aptos" w:cs="Times New Roman"/>
          <w:b/>
          <w:bCs/>
          <w:bdr w:val="nil"/>
          <w:vertAlign w:val="superscript"/>
        </w:rPr>
        <w:t>eg</w:t>
      </w:r>
      <w:r w:rsidRPr="00CE74C8">
        <w:rPr>
          <w:rFonts w:ascii="Aptos" w:eastAsia="Aptos" w:hAnsi="Aptos" w:cs="Times New Roman"/>
          <w:b/>
          <w:bCs/>
          <w:bdr w:val="nil"/>
        </w:rPr>
        <w:t xml:space="preserve"> Gorffennaf 12pm hanner dydd</w:t>
      </w:r>
    </w:p>
    <w:p w14:paraId="3BDAED68" w14:textId="77777777" w:rsidR="00E85CEE" w:rsidRPr="00CE74C8" w:rsidRDefault="00E85CEE" w:rsidP="000B1E37">
      <w:pPr>
        <w:spacing w:after="0"/>
      </w:pPr>
    </w:p>
    <w:p w14:paraId="3BDAED69" w14:textId="77777777" w:rsidR="000B1E37" w:rsidRPr="00CE74C8" w:rsidRDefault="00376976" w:rsidP="000B1E37">
      <w:pPr>
        <w:spacing w:after="0"/>
      </w:pPr>
      <w:r>
        <w:rPr>
          <w:color w:val="EE0000"/>
        </w:rPr>
        <w:pict w14:anchorId="3BDAED7B">
          <v:rect id="_x0000_i1033" style="width:523.3pt;height:2pt" o:hralign="center" o:hrstd="t" o:hrnoshade="t" o:hr="t" fillcolor="#fc0" stroked="f"/>
        </w:pict>
      </w:r>
    </w:p>
    <w:p w14:paraId="3BDAED6A" w14:textId="77777777" w:rsidR="00E85CEE" w:rsidRPr="00CE74C8" w:rsidRDefault="00E85CEE" w:rsidP="000B1E37">
      <w:pPr>
        <w:spacing w:after="0"/>
        <w:rPr>
          <w:b/>
          <w:bCs/>
          <w:sz w:val="28"/>
          <w:szCs w:val="28"/>
        </w:rPr>
      </w:pPr>
    </w:p>
    <w:p w14:paraId="3BDAED6B" w14:textId="77777777" w:rsidR="000B1E37" w:rsidRPr="00CE74C8" w:rsidRDefault="00376976" w:rsidP="000B1E37">
      <w:pPr>
        <w:spacing w:after="0"/>
        <w:rPr>
          <w:b/>
          <w:bCs/>
          <w:sz w:val="28"/>
          <w:szCs w:val="28"/>
        </w:rPr>
      </w:pPr>
      <w:r w:rsidRPr="00CE74C8">
        <w:rPr>
          <w:rFonts w:ascii="Aptos" w:eastAsia="Aptos" w:hAnsi="Aptos" w:cs="Aptos"/>
          <w:b/>
          <w:bCs/>
          <w:sz w:val="28"/>
          <w:szCs w:val="28"/>
          <w:bdr w:val="nil"/>
        </w:rPr>
        <w:t>Rhagor o Wybodaeth</w:t>
      </w:r>
    </w:p>
    <w:p w14:paraId="3BDAED6C" w14:textId="1D2D950A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 xml:space="preserve">Os hoffech gael sgwrs anffurfiol am y rôl neu os oes angen cymorth arnoch i </w:t>
      </w:r>
      <w:r w:rsidR="00150AD9">
        <w:rPr>
          <w:rFonts w:ascii="Aptos" w:eastAsia="Aptos" w:hAnsi="Aptos" w:cs="Aptos"/>
          <w:bdr w:val="nil"/>
        </w:rPr>
        <w:t>lenwi</w:t>
      </w:r>
      <w:r w:rsidRPr="00CE74C8">
        <w:rPr>
          <w:rFonts w:ascii="Aptos" w:eastAsia="Aptos" w:hAnsi="Aptos" w:cs="Aptos"/>
          <w:bdr w:val="nil"/>
        </w:rPr>
        <w:t xml:space="preserve"> eich cais, cysylltwch â:</w:t>
      </w:r>
    </w:p>
    <w:p w14:paraId="3BDAED6D" w14:textId="77777777" w:rsidR="000B1E37" w:rsidRPr="00CE74C8" w:rsidRDefault="000B1E37" w:rsidP="000B1E37">
      <w:pPr>
        <w:spacing w:after="0"/>
      </w:pPr>
      <w:hyperlink r:id="rId8" w:history="1">
        <w:r w:rsidRPr="00CE74C8">
          <w:rPr>
            <w:rFonts w:ascii="Aptos" w:eastAsia="Aptos" w:hAnsi="Aptos" w:cs="Aptos"/>
            <w:color w:val="467886"/>
            <w:u w:val="single"/>
            <w:bdr w:val="nil"/>
          </w:rPr>
          <w:t>hello@northgateswanseapip.co.uk</w:t>
        </w:r>
      </w:hyperlink>
    </w:p>
    <w:p w14:paraId="3BDAED6E" w14:textId="77777777" w:rsidR="000B1E37" w:rsidRPr="00CE74C8" w:rsidRDefault="000B1E37" w:rsidP="000B1E37">
      <w:pPr>
        <w:spacing w:after="0"/>
      </w:pPr>
      <w:hyperlink r:id="rId9" w:history="1">
        <w:r w:rsidRPr="00CE74C8">
          <w:rPr>
            <w:rFonts w:ascii="Aptos" w:eastAsia="Aptos" w:hAnsi="Aptos" w:cs="Aptos"/>
            <w:color w:val="467886"/>
            <w:u w:val="single"/>
            <w:bdr w:val="nil"/>
          </w:rPr>
          <w:t>www.northgateswanseapip.co.uk</w:t>
        </w:r>
      </w:hyperlink>
    </w:p>
    <w:p w14:paraId="3BDAED6F" w14:textId="77777777" w:rsidR="00E85CEE" w:rsidRPr="00CE74C8" w:rsidRDefault="00E85CEE" w:rsidP="000B1E37">
      <w:pPr>
        <w:spacing w:after="0"/>
      </w:pPr>
    </w:p>
    <w:p w14:paraId="3BDAED70" w14:textId="77777777" w:rsidR="000B1E37" w:rsidRPr="00CE74C8" w:rsidRDefault="00376976" w:rsidP="000B1E37">
      <w:pPr>
        <w:spacing w:after="0"/>
      </w:pPr>
      <w:r w:rsidRPr="00CE74C8">
        <w:rPr>
          <w:rFonts w:ascii="Aptos" w:eastAsia="Aptos" w:hAnsi="Aptos" w:cs="Aptos"/>
          <w:bdr w:val="nil"/>
        </w:rPr>
        <w:t>Gyda'n gilydd gallwn ddathlu ein lle ac adeiladu dyfodol uchelgeisiol i Borth y Gogledd Abertawe.</w:t>
      </w:r>
    </w:p>
    <w:p w14:paraId="3BDAED71" w14:textId="77777777" w:rsidR="00A1165D" w:rsidRPr="00CE74C8" w:rsidRDefault="00A1165D" w:rsidP="000B1E37">
      <w:pPr>
        <w:spacing w:after="0"/>
      </w:pPr>
    </w:p>
    <w:p w14:paraId="3BDAED72" w14:textId="77777777" w:rsidR="00D13305" w:rsidRPr="00CE74C8" w:rsidRDefault="00376976" w:rsidP="000B1E37">
      <w:pPr>
        <w:spacing w:after="0"/>
      </w:pPr>
      <w:r>
        <w:rPr>
          <w:color w:val="EE0000"/>
        </w:rPr>
        <w:pict w14:anchorId="3BDAED7C">
          <v:rect id="_x0000_i1034" style="width:523.3pt;height:2pt" o:hralign="center" o:hrstd="t" o:hrnoshade="t" o:hr="t" fillcolor="#fc0" stroked="f"/>
        </w:pict>
      </w:r>
    </w:p>
    <w:sectPr w:rsidR="00D13305" w:rsidRPr="00CE74C8" w:rsidSect="000B1E37">
      <w:headerReference w:type="default" r:id="rId10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5F0A" w14:textId="77777777" w:rsidR="00376976" w:rsidRDefault="00376976">
      <w:pPr>
        <w:spacing w:after="0" w:line="240" w:lineRule="auto"/>
      </w:pPr>
      <w:r>
        <w:separator/>
      </w:r>
    </w:p>
  </w:endnote>
  <w:endnote w:type="continuationSeparator" w:id="0">
    <w:p w14:paraId="08767C33" w14:textId="77777777" w:rsidR="00376976" w:rsidRDefault="0037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20F1" w14:textId="77777777" w:rsidR="00376976" w:rsidRDefault="00376976">
      <w:pPr>
        <w:spacing w:after="0" w:line="240" w:lineRule="auto"/>
      </w:pPr>
      <w:r>
        <w:separator/>
      </w:r>
    </w:p>
  </w:footnote>
  <w:footnote w:type="continuationSeparator" w:id="0">
    <w:p w14:paraId="0CD71CFE" w14:textId="77777777" w:rsidR="00376976" w:rsidRDefault="0037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ED7D" w14:textId="5F3A8A70" w:rsidR="000B1E37" w:rsidRDefault="002C6F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B434B" wp14:editId="70C683BF">
          <wp:simplePos x="0" y="0"/>
          <wp:positionH relativeFrom="column">
            <wp:posOffset>-438150</wp:posOffset>
          </wp:positionH>
          <wp:positionV relativeFrom="paragraph">
            <wp:posOffset>-449580</wp:posOffset>
          </wp:positionV>
          <wp:extent cx="7569308" cy="10706100"/>
          <wp:effectExtent l="0" t="0" r="0" b="0"/>
          <wp:wrapNone/>
          <wp:docPr id="2103400732" name="Picture 1" descr="The image features a vibrant, colorful, triangular design with geometric shapes and patterns, along with text in black and yellow, indicating it's a promotional or informational poster, possibly for a company or organization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00732" name="Picture 1" descr="The image features a vibrant, colorful, triangular design with geometric shapes and patterns, along with text in black and yellow, indicating it's a promotional or informational poster, possibly for a company or organization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25" cy="10714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184964">
    <w:abstractNumId w:val="8"/>
  </w:num>
  <w:num w:numId="2" w16cid:durableId="361856831">
    <w:abstractNumId w:val="1"/>
  </w:num>
  <w:num w:numId="3" w16cid:durableId="106850633">
    <w:abstractNumId w:val="7"/>
  </w:num>
  <w:num w:numId="4" w16cid:durableId="1970168033">
    <w:abstractNumId w:val="4"/>
  </w:num>
  <w:num w:numId="5" w16cid:durableId="1573193530">
    <w:abstractNumId w:val="3"/>
  </w:num>
  <w:num w:numId="6" w16cid:durableId="1248811756">
    <w:abstractNumId w:val="5"/>
  </w:num>
  <w:num w:numId="7" w16cid:durableId="1851261959">
    <w:abstractNumId w:val="0"/>
  </w:num>
  <w:num w:numId="8" w16cid:durableId="1524175723">
    <w:abstractNumId w:val="6"/>
  </w:num>
  <w:num w:numId="9" w16cid:durableId="187677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150AD9"/>
    <w:rsid w:val="00167C4B"/>
    <w:rsid w:val="002C6FAB"/>
    <w:rsid w:val="002E569E"/>
    <w:rsid w:val="00307347"/>
    <w:rsid w:val="00346304"/>
    <w:rsid w:val="00376976"/>
    <w:rsid w:val="003C538B"/>
    <w:rsid w:val="00405431"/>
    <w:rsid w:val="005343F9"/>
    <w:rsid w:val="005561BA"/>
    <w:rsid w:val="005C1627"/>
    <w:rsid w:val="007F5E0D"/>
    <w:rsid w:val="009544D7"/>
    <w:rsid w:val="00A1165D"/>
    <w:rsid w:val="00C4496E"/>
    <w:rsid w:val="00CE74C8"/>
    <w:rsid w:val="00D13305"/>
    <w:rsid w:val="00DD660C"/>
    <w:rsid w:val="00E85CEE"/>
    <w:rsid w:val="00F73ECB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AECD7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northgateswanseapi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northgateswanseapi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rthgateswanseapip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Lynch (Matthew's House)</dc:creator>
  <cp:lastModifiedBy>Thom Lynch (Matthew's House)</cp:lastModifiedBy>
  <cp:revision>15</cp:revision>
  <dcterms:created xsi:type="dcterms:W3CDTF">2026-06-26T14:09:00Z</dcterms:created>
  <dcterms:modified xsi:type="dcterms:W3CDTF">2026-07-02T10:32:00Z</dcterms:modified>
</cp:coreProperties>
</file>